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8C" w:rsidRDefault="0064738C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738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АСПОРТ</w:t>
      </w:r>
      <w:r w:rsidRPr="00647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38C" w:rsidRDefault="0064738C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738C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4738C">
        <w:rPr>
          <w:rFonts w:ascii="Times New Roman" w:hAnsi="Times New Roman" w:cs="Times New Roman"/>
          <w:sz w:val="28"/>
          <w:szCs w:val="28"/>
        </w:rPr>
        <w:t xml:space="preserve">амчатского края </w:t>
      </w:r>
    </w:p>
    <w:p w:rsidR="007B5539" w:rsidRPr="0064738C" w:rsidRDefault="0064738C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738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4738C">
        <w:rPr>
          <w:rFonts w:ascii="Times New Roman" w:hAnsi="Times New Roman" w:cs="Times New Roman"/>
          <w:sz w:val="28"/>
          <w:szCs w:val="28"/>
        </w:rPr>
        <w:t xml:space="preserve">оциальная поддержка граждан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4738C">
        <w:rPr>
          <w:rFonts w:ascii="Times New Roman" w:hAnsi="Times New Roman" w:cs="Times New Roman"/>
          <w:sz w:val="28"/>
          <w:szCs w:val="28"/>
        </w:rPr>
        <w:t>амчатском крае»</w:t>
      </w:r>
    </w:p>
    <w:p w:rsidR="006350C8" w:rsidRPr="0064738C" w:rsidRDefault="0064738C" w:rsidP="007B55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738C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4738C">
        <w:rPr>
          <w:rFonts w:ascii="Times New Roman" w:hAnsi="Times New Roman" w:cs="Times New Roman"/>
          <w:sz w:val="28"/>
          <w:szCs w:val="28"/>
        </w:rPr>
        <w:t>рограмма)</w:t>
      </w:r>
    </w:p>
    <w:p w:rsidR="007B5539" w:rsidRDefault="007B5539" w:rsidP="007B5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514"/>
      </w:tblGrid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14" w:type="dxa"/>
          </w:tcPr>
          <w:p w:rsidR="00B65260" w:rsidRDefault="00B65260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</w:t>
            </w:r>
          </w:p>
          <w:p w:rsidR="000D0324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14" w:type="dxa"/>
          </w:tcPr>
          <w:p w:rsidR="00B65260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65260" w:rsidRPr="00B65260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  <w:p w:rsidR="000D0324" w:rsidRDefault="000D0324" w:rsidP="007B553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B65260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26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14" w:type="dxa"/>
          </w:tcPr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1) Министерство жилищно-коммунального хозяйства и энергетики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2) Министерство здравоохранения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3) Министерство имущественных и земельных отношений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4) Министерство культуры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5) Министерство образования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6) Министерство развития гражданского общества и молодежи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7) Министерство спорта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8) Министерство строительства и жилищной политики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9) Министерство транспорта и дорожного строительства Камчатского края;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10) Министерство труда и развития кадрового потенциала Камчатского края;</w:t>
            </w:r>
          </w:p>
          <w:p w:rsidR="000D03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11) Министерство туризма Камчатского края</w:t>
            </w:r>
          </w:p>
          <w:p w:rsidR="00854624" w:rsidRPr="00854624" w:rsidRDefault="00854624" w:rsidP="00854624">
            <w:pPr>
              <w:autoSpaceDE w:val="0"/>
              <w:autoSpaceDN w:val="0"/>
              <w:adjustRightInd w:val="0"/>
              <w:ind w:left="33"/>
              <w:jc w:val="both"/>
              <w:rPr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Default="00DF3074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F3074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14" w:type="dxa"/>
          </w:tcPr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1) Пенсионный фонд Российской Федерации (по согласованию);</w:t>
            </w:r>
          </w:p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2) Фонд социального страхования Российской Федерации (по согласованию);</w:t>
            </w:r>
          </w:p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3) органы местного самоуправления муниципальных образований в Камчатском крае (по согласованию);</w:t>
            </w:r>
          </w:p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4) краевые государственные бюджетные учреждения (по согласованию);</w:t>
            </w:r>
          </w:p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5) краевые государственные автономные учреждения (по согласованию);</w:t>
            </w:r>
          </w:p>
          <w:p w:rsidR="00854624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6) краевые государственные казенные учреждения (по согласованию);</w:t>
            </w:r>
          </w:p>
          <w:p w:rsidR="00B65260" w:rsidRPr="00854624" w:rsidRDefault="00854624" w:rsidP="00854624">
            <w:p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624">
              <w:rPr>
                <w:rFonts w:ascii="Times New Roman" w:hAnsi="Times New Roman" w:cs="Times New Roman"/>
                <w:sz w:val="28"/>
                <w:szCs w:val="28"/>
              </w:rPr>
              <w:t>7) социально ориентированные 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организации (по согласованию)</w:t>
            </w:r>
          </w:p>
          <w:p w:rsidR="000D0324" w:rsidRPr="00DF3074" w:rsidRDefault="000D0324" w:rsidP="000D0324">
            <w:pPr>
              <w:pStyle w:val="a4"/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5B409A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4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</w:tc>
        <w:tc>
          <w:tcPr>
            <w:tcW w:w="6514" w:type="dxa"/>
          </w:tcPr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1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Старшее поколение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2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Меры социальной поддержки отдельных категорий граждан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3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Доступная среда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4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Развитие системы социального обслуживания населения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P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5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Повышение эффективности государственной поддержки социально-ориентированных некоммерческих организаций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5B409A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 xml:space="preserve">подпрограмма 6 </w:t>
            </w:r>
            <w:r>
              <w:rPr>
                <w:szCs w:val="28"/>
              </w:rPr>
              <w:t>«</w:t>
            </w:r>
            <w:r w:rsidRPr="005B409A">
              <w:rPr>
                <w:szCs w:val="28"/>
              </w:rPr>
              <w:t>Обеспечение защиты трудовых прав работников в Камчатском крае</w:t>
            </w:r>
            <w:r>
              <w:rPr>
                <w:szCs w:val="28"/>
              </w:rPr>
              <w:t>»</w:t>
            </w:r>
            <w:r w:rsidRPr="005B409A">
              <w:rPr>
                <w:szCs w:val="28"/>
              </w:rPr>
              <w:t>;</w:t>
            </w:r>
          </w:p>
          <w:p w:rsidR="00DF47D6" w:rsidRDefault="005B409A" w:rsidP="005B409A">
            <w:pPr>
              <w:pStyle w:val="a4"/>
              <w:numPr>
                <w:ilvl w:val="0"/>
                <w:numId w:val="4"/>
              </w:numPr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5B409A">
              <w:rPr>
                <w:szCs w:val="28"/>
              </w:rPr>
              <w:t>подпрограмма 7 «Обеспечение реализации Программы»</w:t>
            </w:r>
          </w:p>
          <w:p w:rsidR="000D0324" w:rsidRPr="005B409A" w:rsidRDefault="000D0324" w:rsidP="000D0324">
            <w:pPr>
              <w:pStyle w:val="a4"/>
              <w:tabs>
                <w:tab w:val="left" w:pos="317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DD6B86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6B86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14" w:type="dxa"/>
          </w:tcPr>
          <w:p w:rsidR="00DD6B86" w:rsidRPr="00DD6B8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>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      </w:r>
          </w:p>
          <w:p w:rsidR="00DD6B8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 xml:space="preserve">увеличение объема и повышение качества услуг в социальной сфере, оказываемых гражданам, посредством обеспечения условий для эффективности деятельности и развития социально-ориентированных некоммерческих организаций (далее </w:t>
            </w:r>
            <w:r>
              <w:rPr>
                <w:szCs w:val="28"/>
              </w:rPr>
              <w:t>–</w:t>
            </w:r>
            <w:r w:rsidRPr="00DD6B86">
              <w:rPr>
                <w:szCs w:val="28"/>
              </w:rPr>
              <w:t xml:space="preserve"> СОНКО) в Камчатском крае;</w:t>
            </w:r>
          </w:p>
          <w:p w:rsidR="00DF47D6" w:rsidRDefault="00DD6B86" w:rsidP="00DD6B86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DD6B86">
              <w:rPr>
                <w:szCs w:val="28"/>
              </w:rPr>
              <w:t>улучшение условий и охраны труда в Камчатском крае</w:t>
            </w:r>
          </w:p>
          <w:p w:rsidR="000D0324" w:rsidRPr="00DD6B86" w:rsidRDefault="000D0324" w:rsidP="000D0324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836F9D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6F9D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14" w:type="dxa"/>
          </w:tcPr>
          <w:p w:rsidR="00836F9D" w:rsidRP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формирование организационных, правовых, социально-экономических условий для социальной поддержки граждан;</w:t>
            </w:r>
          </w:p>
          <w:p w:rsidR="00836F9D" w:rsidRP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обеспечение потребностей граждан пожилого возраста, инвалидов, включая детей-инвалидов, в социальном обслуживании;</w:t>
            </w:r>
          </w:p>
          <w:p w:rsidR="00836F9D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повышение роли сектора негосударственных некоммерческих организаций в предоставлении услуг в социальной сфере;</w:t>
            </w:r>
          </w:p>
          <w:p w:rsidR="00DF47D6" w:rsidRDefault="00836F9D" w:rsidP="00836F9D">
            <w:pPr>
              <w:pStyle w:val="a4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36F9D">
              <w:t>обеспечение защиты трудовых прав работников и улучшение условий и охраны труда в Камчатском крае</w:t>
            </w:r>
          </w:p>
          <w:p w:rsidR="000D0324" w:rsidRPr="00836F9D" w:rsidRDefault="000D0324" w:rsidP="000D0324">
            <w:pPr>
              <w:pStyle w:val="a4"/>
              <w:tabs>
                <w:tab w:val="left" w:pos="271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</w:tr>
      <w:tr w:rsidR="00DF47D6" w:rsidTr="009055AF">
        <w:tc>
          <w:tcPr>
            <w:tcW w:w="3681" w:type="dxa"/>
          </w:tcPr>
          <w:p w:rsidR="00DF47D6" w:rsidRPr="00DF3074" w:rsidRDefault="00373F16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3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514" w:type="dxa"/>
          </w:tcPr>
          <w:p w:rsidR="00373F16" w:rsidRPr="00702691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>доля населения, имеющего денежные доходы ниже величины прожиточного минимума, в общей численности населения Камчатского края;</w:t>
            </w:r>
          </w:p>
          <w:p w:rsidR="00702691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обслуживания;</w:t>
            </w:r>
          </w:p>
          <w:p w:rsidR="00DF47D6" w:rsidRDefault="00373F16" w:rsidP="00702691">
            <w:pPr>
              <w:pStyle w:val="a4"/>
              <w:numPr>
                <w:ilvl w:val="0"/>
                <w:numId w:val="7"/>
              </w:numPr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702691">
              <w:rPr>
                <w:szCs w:val="28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</w:t>
            </w:r>
          </w:p>
          <w:p w:rsidR="000D0324" w:rsidRPr="00702691" w:rsidRDefault="000D0324" w:rsidP="000D0324">
            <w:pPr>
              <w:pStyle w:val="a4"/>
              <w:tabs>
                <w:tab w:val="left" w:pos="286"/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  <w:tr w:rsidR="00DF47D6" w:rsidTr="009055AF">
        <w:tc>
          <w:tcPr>
            <w:tcW w:w="3681" w:type="dxa"/>
          </w:tcPr>
          <w:p w:rsidR="00DF47D6" w:rsidRDefault="00811C58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11C5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0D0324" w:rsidRPr="00DF3074" w:rsidRDefault="000D0324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4" w:type="dxa"/>
          </w:tcPr>
          <w:p w:rsidR="00DF47D6" w:rsidRPr="00811C58" w:rsidRDefault="00811C58" w:rsidP="00811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C58">
              <w:rPr>
                <w:rFonts w:ascii="Times New Roman" w:hAnsi="Times New Roman" w:cs="Times New Roman"/>
                <w:sz w:val="28"/>
                <w:szCs w:val="28"/>
              </w:rPr>
              <w:t>в один этап с 2015 года по 2025 год</w:t>
            </w:r>
          </w:p>
        </w:tc>
      </w:tr>
      <w:tr w:rsidR="00DF47D6" w:rsidTr="009055AF">
        <w:tc>
          <w:tcPr>
            <w:tcW w:w="3681" w:type="dxa"/>
          </w:tcPr>
          <w:p w:rsidR="00684F51" w:rsidRPr="00684F51" w:rsidRDefault="00684F51" w:rsidP="00684F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DF47D6" w:rsidRPr="00811C58" w:rsidRDefault="00684F51" w:rsidP="00684F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4F51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514" w:type="dxa"/>
          </w:tcPr>
          <w:p w:rsidR="008546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A57AE9">
              <w:rPr>
                <w:rFonts w:ascii="Times New Roman" w:hAnsi="Times New Roman" w:cs="Times New Roman"/>
                <w:sz w:val="28"/>
                <w:szCs w:val="28"/>
              </w:rPr>
              <w:t xml:space="preserve">98 629 992,50161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6 240 804,70214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6 834 385,07595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7 143 496,86433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7 656 596,48981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8 172 940,71172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9 322 419,01859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10 990 274,22342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235">
              <w:rPr>
                <w:rFonts w:ascii="Times New Roman" w:hAnsi="Times New Roman" w:cs="Times New Roman"/>
                <w:sz w:val="28"/>
                <w:szCs w:val="28"/>
              </w:rPr>
              <w:t>2022 год – 10 877 480,26742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11 535 797,05168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12 214 752,58800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6E375C">
              <w:rPr>
                <w:rFonts w:ascii="Times New Roman" w:hAnsi="Times New Roman" w:cs="Times New Roman"/>
                <w:sz w:val="28"/>
                <w:szCs w:val="28"/>
              </w:rPr>
              <w:t xml:space="preserve">7 641 045,50855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57AE9">
              <w:rPr>
                <w:rFonts w:ascii="Times New Roman" w:hAnsi="Times New Roman" w:cs="Times New Roman"/>
                <w:sz w:val="28"/>
                <w:szCs w:val="28"/>
              </w:rPr>
              <w:t xml:space="preserve">27 047 058,42652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1 164 936,67211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1 286 526,39645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1 305 349,02796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1 280 539,73000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1 935 082,50000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3 491 019,80000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3 915 627,70000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505761">
              <w:rPr>
                <w:rFonts w:ascii="Times New Roman" w:hAnsi="Times New Roman" w:cs="Times New Roman"/>
                <w:sz w:val="28"/>
                <w:szCs w:val="28"/>
              </w:rPr>
              <w:t>3 726 235,30000</w:t>
            </w:r>
            <w:r w:rsidRPr="00A57A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4 219 125,80000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4 722 615,50000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64738C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</w:t>
            </w:r>
            <w:r w:rsidRPr="00DC77FA">
              <w:rPr>
                <w:rFonts w:ascii="Times New Roman" w:hAnsi="Times New Roman" w:cs="Times New Roman"/>
                <w:sz w:val="28"/>
                <w:szCs w:val="28"/>
              </w:rPr>
              <w:t xml:space="preserve">18 631,60985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2B47EC">
              <w:rPr>
                <w:rFonts w:ascii="Times New Roman" w:hAnsi="Times New Roman" w:cs="Times New Roman"/>
                <w:sz w:val="28"/>
                <w:szCs w:val="28"/>
              </w:rPr>
              <w:t xml:space="preserve">18 631,60985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Pr="00A57AE9">
              <w:rPr>
                <w:rFonts w:ascii="Times New Roman" w:hAnsi="Times New Roman" w:cs="Times New Roman"/>
                <w:sz w:val="28"/>
                <w:szCs w:val="28"/>
              </w:rPr>
              <w:t>71 242 547,10488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5 058 854,53003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5 534 495,74950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5 834 774,76537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6 257 511,15841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6 070 356,88582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5 829 516,79753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7 074 570,01242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853235">
              <w:rPr>
                <w:rFonts w:ascii="Times New Roman" w:hAnsi="Times New Roman" w:cs="Times New Roman"/>
                <w:sz w:val="28"/>
                <w:szCs w:val="28"/>
              </w:rPr>
              <w:t>– 7 151 244,96742 тыс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7 316 671,25168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211559">
              <w:rPr>
                <w:rFonts w:ascii="Times New Roman" w:hAnsi="Times New Roman" w:cs="Times New Roman"/>
                <w:sz w:val="28"/>
                <w:szCs w:val="28"/>
              </w:rPr>
              <w:t xml:space="preserve">7 492 137,08800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C01A50">
              <w:rPr>
                <w:rFonts w:ascii="Times New Roman" w:hAnsi="Times New Roman" w:cs="Times New Roman"/>
                <w:sz w:val="28"/>
                <w:szCs w:val="28"/>
              </w:rPr>
              <w:t xml:space="preserve">7 622 413,89870 </w:t>
            </w: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738C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8 933,86036 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3 615,02590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76,51100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207 896,500000 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557,40000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631,40000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400,40000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87 979,30000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8546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854624" w:rsidRPr="006C7D35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8546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D35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0D0324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Pr="007C2A3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</w:t>
            </w:r>
          </w:p>
          <w:p w:rsidR="00854624" w:rsidRPr="00811C58" w:rsidRDefault="00854624" w:rsidP="00854624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260" w:rsidTr="009055AF">
        <w:tc>
          <w:tcPr>
            <w:tcW w:w="3681" w:type="dxa"/>
          </w:tcPr>
          <w:p w:rsidR="00B65260" w:rsidRPr="00811C58" w:rsidRDefault="007F702A" w:rsidP="00B6526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702A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14" w:type="dxa"/>
          </w:tcPr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снижение бедности среди получателей мер социальной поддержки на основе расширения сферы применения адресного принципа их предоставления;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удовлетворение потребностей граждан пожилого возраста, инвалидов, включая детей-инвалидов, в постоянном постороннем уходе в сфере социального обслуживания;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обеспечение поддержки и содействие социальной адаптации граждан, попавших в трудную жизненную ситуацию или находящихся в социально опасном положении;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создание прозрачной и конкурентной среды в сфере социального обслуживания;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повышение средней заработной платы социальных работников до 100 процентов от средней заработной платы в Камчатском крае;</w:t>
            </w:r>
          </w:p>
          <w:p w:rsidR="007F702A" w:rsidRPr="007F702A" w:rsidRDefault="007F702A" w:rsidP="007F702A">
            <w:pPr>
              <w:pStyle w:val="a4"/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szCs w:val="28"/>
              </w:rPr>
            </w:pPr>
            <w:r w:rsidRPr="007F702A">
              <w:rPr>
                <w:szCs w:val="28"/>
              </w:rPr>
              <w:t>создание прозрачной системы государственной поддержки СОНКО, предоставляющих гражданам услуги в социальной сфере;</w:t>
            </w:r>
          </w:p>
          <w:p w:rsidR="00B65260" w:rsidRPr="007F702A" w:rsidRDefault="00854624" w:rsidP="007F702A">
            <w:pPr>
              <w:pStyle w:val="a4"/>
              <w:tabs>
                <w:tab w:val="left" w:pos="286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7F702A" w:rsidRPr="007F702A">
              <w:rPr>
                <w:szCs w:val="28"/>
              </w:rPr>
              <w:t>) увеличение объемов и повышение качества услуг в социальной сфере, оказываемых СОНКО</w:t>
            </w:r>
          </w:p>
        </w:tc>
      </w:tr>
    </w:tbl>
    <w:p w:rsidR="007B5539" w:rsidRPr="007B5539" w:rsidRDefault="007B5539" w:rsidP="007B5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B5539" w:rsidRPr="007B5539" w:rsidSect="00C43DA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DA0" w:rsidRDefault="00C43DA0" w:rsidP="00C43DA0">
      <w:pPr>
        <w:spacing w:after="0" w:line="240" w:lineRule="auto"/>
      </w:pPr>
      <w:r>
        <w:separator/>
      </w:r>
    </w:p>
  </w:endnote>
  <w:endnote w:type="continuationSeparator" w:id="0">
    <w:p w:rsidR="00C43DA0" w:rsidRDefault="00C43DA0" w:rsidP="00C4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DA0" w:rsidRDefault="00C43DA0" w:rsidP="00C43DA0">
      <w:pPr>
        <w:spacing w:after="0" w:line="240" w:lineRule="auto"/>
      </w:pPr>
      <w:r>
        <w:separator/>
      </w:r>
    </w:p>
  </w:footnote>
  <w:footnote w:type="continuationSeparator" w:id="0">
    <w:p w:rsidR="00C43DA0" w:rsidRDefault="00C43DA0" w:rsidP="00C4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A0" w:rsidRPr="00C43DA0" w:rsidRDefault="00C43DA0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C43DA0" w:rsidRDefault="00C43D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4FC"/>
    <w:multiLevelType w:val="hybridMultilevel"/>
    <w:tmpl w:val="E9C4A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C16C1"/>
    <w:multiLevelType w:val="hybridMultilevel"/>
    <w:tmpl w:val="27A8A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5EF256B"/>
    <w:multiLevelType w:val="hybridMultilevel"/>
    <w:tmpl w:val="76900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6CC0"/>
    <w:multiLevelType w:val="hybridMultilevel"/>
    <w:tmpl w:val="B0903A32"/>
    <w:lvl w:ilvl="0" w:tplc="801A0C1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C6D77"/>
    <w:multiLevelType w:val="hybridMultilevel"/>
    <w:tmpl w:val="8C341D00"/>
    <w:lvl w:ilvl="0" w:tplc="3BA22A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C64CF"/>
    <w:multiLevelType w:val="hybridMultilevel"/>
    <w:tmpl w:val="449A2268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7" w15:restartNumberingAfterBreak="0">
    <w:nsid w:val="5B1A43F8"/>
    <w:multiLevelType w:val="hybridMultilevel"/>
    <w:tmpl w:val="3B6A9A46"/>
    <w:lvl w:ilvl="0" w:tplc="E01405D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4D"/>
    <w:rsid w:val="000D0324"/>
    <w:rsid w:val="001632DE"/>
    <w:rsid w:val="00276A61"/>
    <w:rsid w:val="00373F16"/>
    <w:rsid w:val="00505761"/>
    <w:rsid w:val="005B409A"/>
    <w:rsid w:val="006350C8"/>
    <w:rsid w:val="006373AC"/>
    <w:rsid w:val="0064738C"/>
    <w:rsid w:val="00684F51"/>
    <w:rsid w:val="006F18A0"/>
    <w:rsid w:val="00702691"/>
    <w:rsid w:val="007B5539"/>
    <w:rsid w:val="007F702A"/>
    <w:rsid w:val="00811C58"/>
    <w:rsid w:val="00836F9D"/>
    <w:rsid w:val="00853235"/>
    <w:rsid w:val="00854624"/>
    <w:rsid w:val="00881786"/>
    <w:rsid w:val="008F054B"/>
    <w:rsid w:val="009055AF"/>
    <w:rsid w:val="00B65260"/>
    <w:rsid w:val="00C43DA0"/>
    <w:rsid w:val="00C45D7E"/>
    <w:rsid w:val="00C53BC7"/>
    <w:rsid w:val="00D811C9"/>
    <w:rsid w:val="00D86E4D"/>
    <w:rsid w:val="00DD6B86"/>
    <w:rsid w:val="00DF3074"/>
    <w:rsid w:val="00D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EA7C"/>
  <w15:chartTrackingRefBased/>
  <w15:docId w15:val="{0693EA7F-BCC0-45F7-8A74-4C4B08E2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52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4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3DA0"/>
  </w:style>
  <w:style w:type="paragraph" w:styleId="a7">
    <w:name w:val="footer"/>
    <w:basedOn w:val="a"/>
    <w:link w:val="a8"/>
    <w:uiPriority w:val="99"/>
    <w:unhideWhenUsed/>
    <w:rsid w:val="00C4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3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Хамченко Алексей Викторович</dc:creator>
  <cp:keywords/>
  <dc:description/>
  <cp:lastModifiedBy>Задорожная Ольга Александровна</cp:lastModifiedBy>
  <cp:revision>3</cp:revision>
  <dcterms:created xsi:type="dcterms:W3CDTF">2022-10-18T03:07:00Z</dcterms:created>
  <dcterms:modified xsi:type="dcterms:W3CDTF">2022-10-18T03:09:00Z</dcterms:modified>
</cp:coreProperties>
</file>